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38" w:rsidRPr="00E64D40" w:rsidRDefault="00A67938" w:rsidP="00635F39">
      <w:pPr>
        <w:spacing w:line="260" w:lineRule="exact"/>
        <w:rPr>
          <w:rFonts w:ascii="Arial Narrow" w:hAnsi="Arial Narrow"/>
        </w:rPr>
      </w:pPr>
      <w:r w:rsidRPr="00E64D40">
        <w:rPr>
          <w:rFonts w:ascii="Arial Narrow" w:hAnsi="Arial Narrow"/>
        </w:rPr>
        <w:t>Registro de asistentes y verificación del quórum.</w:t>
      </w:r>
    </w:p>
    <w:p w:rsidR="00A67938" w:rsidRPr="00E64D40" w:rsidRDefault="00A67938" w:rsidP="00635F39">
      <w:pPr>
        <w:spacing w:line="260" w:lineRule="exact"/>
        <w:rPr>
          <w:rFonts w:ascii="Arial Narrow" w:hAnsi="Arial Narrow"/>
        </w:rPr>
      </w:pPr>
    </w:p>
    <w:p w:rsidR="00A67938" w:rsidRPr="00E64D40" w:rsidRDefault="00A67938" w:rsidP="00635F39">
      <w:pPr>
        <w:spacing w:line="260" w:lineRule="exact"/>
        <w:rPr>
          <w:rFonts w:ascii="Arial Narrow" w:hAnsi="Arial Narrow"/>
        </w:rPr>
      </w:pPr>
      <w:r w:rsidRPr="00E64D40">
        <w:rPr>
          <w:rFonts w:ascii="Arial Narrow" w:hAnsi="Arial Narrow"/>
        </w:rPr>
        <w:t>Aprobación del Orden del día.</w:t>
      </w:r>
    </w:p>
    <w:p w:rsidR="00A67938" w:rsidRPr="00E64D40" w:rsidRDefault="00A67938" w:rsidP="00635F39">
      <w:pPr>
        <w:spacing w:line="260" w:lineRule="exact"/>
        <w:rPr>
          <w:rFonts w:ascii="Arial Narrow" w:hAnsi="Arial Narrow"/>
        </w:rPr>
      </w:pPr>
    </w:p>
    <w:p w:rsidR="00DC2E6E" w:rsidRDefault="00654AA4" w:rsidP="00654AA4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 w:rsidRPr="0034760D">
        <w:rPr>
          <w:rFonts w:ascii="Arial Narrow" w:hAnsi="Arial Narrow"/>
          <w:bCs/>
        </w:rPr>
        <w:t>Discusión y, en su caso</w:t>
      </w:r>
      <w:r>
        <w:rPr>
          <w:rFonts w:ascii="Arial Narrow" w:hAnsi="Arial Narrow"/>
          <w:bCs/>
        </w:rPr>
        <w:t>,</w:t>
      </w:r>
      <w:r w:rsidRPr="0034760D">
        <w:rPr>
          <w:rFonts w:ascii="Arial Narrow" w:hAnsi="Arial Narrow"/>
          <w:bCs/>
        </w:rPr>
        <w:t xml:space="preserve"> aprobación de</w:t>
      </w:r>
      <w:r>
        <w:rPr>
          <w:rFonts w:ascii="Arial Narrow" w:hAnsi="Arial Narrow"/>
          <w:bCs/>
        </w:rPr>
        <w:t>l</w:t>
      </w:r>
      <w:r>
        <w:rPr>
          <w:rFonts w:ascii="Arial Narrow" w:hAnsi="Arial Narrow"/>
          <w:bCs/>
        </w:rPr>
        <w:t xml:space="preserve"> </w:t>
      </w:r>
      <w:r w:rsidRPr="00DC2E6E">
        <w:rPr>
          <w:rFonts w:ascii="Arial Narrow" w:hAnsi="Arial Narrow"/>
          <w:bCs/>
        </w:rPr>
        <w:t xml:space="preserve">proyecto de Acuerdo del </w:t>
      </w:r>
      <w:r>
        <w:rPr>
          <w:rFonts w:ascii="Arial Narrow" w:hAnsi="Arial Narrow"/>
          <w:bCs/>
        </w:rPr>
        <w:t xml:space="preserve">Comité de Radio y Televisión </w:t>
      </w:r>
      <w:r w:rsidRPr="00DC2E6E">
        <w:rPr>
          <w:rFonts w:ascii="Arial Narrow" w:hAnsi="Arial Narrow"/>
          <w:bCs/>
        </w:rPr>
        <w:t xml:space="preserve">del Instituto Nacional Electoral por el que se </w:t>
      </w:r>
      <w:r w:rsidRPr="00654AA4">
        <w:rPr>
          <w:rFonts w:ascii="Arial Narrow" w:hAnsi="Arial Narrow"/>
          <w:bCs/>
        </w:rPr>
        <w:t>modifica el Acuerdo INE/</w:t>
      </w:r>
      <w:proofErr w:type="spellStart"/>
      <w:r w:rsidRPr="00654AA4">
        <w:rPr>
          <w:rFonts w:ascii="Arial Narrow" w:hAnsi="Arial Narrow"/>
          <w:bCs/>
        </w:rPr>
        <w:t>ACRT</w:t>
      </w:r>
      <w:proofErr w:type="spellEnd"/>
      <w:r w:rsidRPr="00654AA4">
        <w:rPr>
          <w:rFonts w:ascii="Arial Narrow" w:hAnsi="Arial Narrow"/>
          <w:bCs/>
        </w:rPr>
        <w:t xml:space="preserve">/38/2015, en acatamiento a la sentencia de la H. Sala Superior del Tribunal Electoral del Poder Judicial de la Federación, identificada </w:t>
      </w:r>
      <w:proofErr w:type="spellStart"/>
      <w:r w:rsidRPr="00654AA4">
        <w:rPr>
          <w:rFonts w:ascii="Arial Narrow" w:hAnsi="Arial Narrow"/>
          <w:bCs/>
        </w:rPr>
        <w:t>SUP</w:t>
      </w:r>
      <w:proofErr w:type="spellEnd"/>
      <w:r w:rsidRPr="00654AA4">
        <w:rPr>
          <w:rFonts w:ascii="Arial Narrow" w:hAnsi="Arial Narrow"/>
          <w:bCs/>
        </w:rPr>
        <w:t>-RAP-756/2015</w:t>
      </w:r>
      <w:r w:rsidRPr="00654AA4">
        <w:rPr>
          <w:rFonts w:ascii="Arial Narrow" w:hAnsi="Arial Narrow"/>
          <w:bCs/>
        </w:rPr>
        <w:t>.</w:t>
      </w:r>
    </w:p>
    <w:p w:rsidR="00DC2E6E" w:rsidRPr="00DC2E6E" w:rsidRDefault="00DC2E6E" w:rsidP="00DC2E6E">
      <w:pPr>
        <w:spacing w:line="260" w:lineRule="exact"/>
        <w:ind w:left="426"/>
        <w:rPr>
          <w:rFonts w:ascii="Arial Narrow" w:hAnsi="Arial Narrow"/>
        </w:rPr>
      </w:pPr>
    </w:p>
    <w:p w:rsidR="00DC2E6E" w:rsidRDefault="00654AA4" w:rsidP="00635F39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34760D">
        <w:rPr>
          <w:rFonts w:ascii="Arial Narrow" w:hAnsi="Arial Narrow"/>
          <w:bCs/>
        </w:rPr>
        <w:t>Discusión y, en su caso</w:t>
      </w:r>
      <w:r>
        <w:rPr>
          <w:rFonts w:ascii="Arial Narrow" w:hAnsi="Arial Narrow"/>
          <w:bCs/>
        </w:rPr>
        <w:t>,</w:t>
      </w:r>
      <w:r w:rsidRPr="0034760D">
        <w:rPr>
          <w:rFonts w:ascii="Arial Narrow" w:hAnsi="Arial Narrow"/>
          <w:bCs/>
        </w:rPr>
        <w:t xml:space="preserve"> aprobación de</w:t>
      </w:r>
      <w:r>
        <w:rPr>
          <w:rFonts w:ascii="Arial Narrow" w:hAnsi="Arial Narrow"/>
          <w:bCs/>
        </w:rPr>
        <w:t xml:space="preserve">l </w:t>
      </w:r>
      <w:r w:rsidRPr="00DC2E6E">
        <w:rPr>
          <w:rFonts w:ascii="Arial Narrow" w:hAnsi="Arial Narrow"/>
          <w:bCs/>
        </w:rPr>
        <w:t xml:space="preserve">proyecto de Acuerdo del </w:t>
      </w:r>
      <w:r>
        <w:rPr>
          <w:rFonts w:ascii="Arial Narrow" w:hAnsi="Arial Narrow"/>
          <w:bCs/>
        </w:rPr>
        <w:t xml:space="preserve">Comité de Radio y Televisión </w:t>
      </w:r>
      <w:r w:rsidRPr="00DC2E6E">
        <w:rPr>
          <w:rFonts w:ascii="Arial Narrow" w:hAnsi="Arial Narrow"/>
          <w:bCs/>
        </w:rPr>
        <w:t xml:space="preserve">del Instituto Nacional Electoral por el que se </w:t>
      </w:r>
      <w:r w:rsidRPr="00654AA4">
        <w:rPr>
          <w:rFonts w:ascii="Arial Narrow" w:hAnsi="Arial Narrow"/>
          <w:bCs/>
        </w:rPr>
        <w:t>modifica el Acuerdo INE/</w:t>
      </w:r>
      <w:proofErr w:type="spellStart"/>
      <w:r w:rsidRPr="00654AA4">
        <w:rPr>
          <w:rFonts w:ascii="Arial Narrow" w:hAnsi="Arial Narrow"/>
          <w:bCs/>
        </w:rPr>
        <w:t>ACRT</w:t>
      </w:r>
      <w:proofErr w:type="spellEnd"/>
      <w:r w:rsidRPr="00654AA4">
        <w:rPr>
          <w:rFonts w:ascii="Arial Narrow" w:hAnsi="Arial Narrow"/>
          <w:bCs/>
        </w:rPr>
        <w:t>/3</w:t>
      </w:r>
      <w:r>
        <w:rPr>
          <w:rFonts w:ascii="Arial Narrow" w:hAnsi="Arial Narrow"/>
          <w:bCs/>
        </w:rPr>
        <w:t>7</w:t>
      </w:r>
      <w:r w:rsidRPr="00654AA4">
        <w:rPr>
          <w:rFonts w:ascii="Arial Narrow" w:hAnsi="Arial Narrow"/>
          <w:bCs/>
        </w:rPr>
        <w:t xml:space="preserve">/2015, en acatamiento a la sentencia de la H. Sala Superior del Tribunal Electoral del Poder Judicial de la Federación, identificada </w:t>
      </w:r>
      <w:proofErr w:type="spellStart"/>
      <w:r w:rsidRPr="00654AA4">
        <w:rPr>
          <w:rFonts w:ascii="Arial Narrow" w:hAnsi="Arial Narrow"/>
          <w:bCs/>
        </w:rPr>
        <w:t>SUP</w:t>
      </w:r>
      <w:proofErr w:type="spellEnd"/>
      <w:r w:rsidRPr="00654AA4">
        <w:rPr>
          <w:rFonts w:ascii="Arial Narrow" w:hAnsi="Arial Narrow"/>
          <w:bCs/>
        </w:rPr>
        <w:t>-RAP-756/2015.</w:t>
      </w:r>
      <w:bookmarkStart w:id="0" w:name="_GoBack"/>
      <w:bookmarkEnd w:id="0"/>
    </w:p>
    <w:p w:rsidR="00DC2E6E" w:rsidRDefault="00DC2E6E" w:rsidP="00DC2E6E">
      <w:pPr>
        <w:pStyle w:val="Prrafodelista"/>
        <w:rPr>
          <w:rFonts w:ascii="Arial Narrow" w:hAnsi="Arial Narrow"/>
        </w:rPr>
      </w:pPr>
    </w:p>
    <w:p w:rsidR="00A67938" w:rsidRDefault="00A67938" w:rsidP="00635F39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E64D40">
        <w:rPr>
          <w:rFonts w:ascii="Arial Narrow" w:hAnsi="Arial Narrow"/>
        </w:rPr>
        <w:t>Recuento de</w:t>
      </w:r>
      <w:r>
        <w:rPr>
          <w:rFonts w:ascii="Arial Narrow" w:hAnsi="Arial Narrow"/>
        </w:rPr>
        <w:t xml:space="preserve"> </w:t>
      </w:r>
      <w:r w:rsidR="00635F39">
        <w:rPr>
          <w:rFonts w:ascii="Arial Narrow" w:hAnsi="Arial Narrow"/>
        </w:rPr>
        <w:t>Acuerdo</w:t>
      </w:r>
      <w:r>
        <w:rPr>
          <w:rFonts w:ascii="Arial Narrow" w:hAnsi="Arial Narrow"/>
        </w:rPr>
        <w:t>s tomados en la sesión.</w:t>
      </w:r>
    </w:p>
    <w:sectPr w:rsidR="00A67938" w:rsidSect="00635F39">
      <w:headerReference w:type="default" r:id="rId7"/>
      <w:pgSz w:w="12240" w:h="15840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53" w:rsidRDefault="00295053">
      <w:r>
        <w:separator/>
      </w:r>
    </w:p>
  </w:endnote>
  <w:endnote w:type="continuationSeparator" w:id="0">
    <w:p w:rsidR="00295053" w:rsidRDefault="002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53" w:rsidRDefault="00295053">
      <w:r>
        <w:separator/>
      </w:r>
    </w:p>
  </w:footnote>
  <w:footnote w:type="continuationSeparator" w:id="0">
    <w:p w:rsidR="00295053" w:rsidRDefault="0029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45" w:rsidRPr="00654AA4" w:rsidRDefault="00964CD9" w:rsidP="009B03E1">
    <w:pPr>
      <w:spacing w:line="240" w:lineRule="exact"/>
      <w:jc w:val="center"/>
      <w:rPr>
        <w:rFonts w:ascii="Arial Narrow" w:hAnsi="Arial Narrow" w:cs="Arial"/>
        <w:b/>
        <w:spacing w:val="18"/>
      </w:rPr>
    </w:pPr>
    <w:r w:rsidRPr="00654AA4">
      <w:rPr>
        <w:rFonts w:ascii="Arial Narrow" w:hAnsi="Arial Narrow" w:cs="Arial"/>
        <w:b/>
        <w:spacing w:val="18"/>
      </w:rPr>
      <w:t>INSTITUTO NACIONAL ELECTORAL</w:t>
    </w:r>
  </w:p>
  <w:p w:rsidR="00724ADE" w:rsidRPr="00654AA4" w:rsidRDefault="00964CD9" w:rsidP="009B03E1">
    <w:pPr>
      <w:spacing w:line="240" w:lineRule="exact"/>
      <w:jc w:val="center"/>
      <w:rPr>
        <w:rFonts w:ascii="Arial Narrow" w:hAnsi="Arial Narrow" w:cs="Arial"/>
        <w:b/>
        <w:spacing w:val="26"/>
      </w:rPr>
    </w:pPr>
    <w:r w:rsidRPr="00654AA4">
      <w:rPr>
        <w:rFonts w:ascii="Arial Narrow" w:hAnsi="Arial Narrow" w:cs="Arial"/>
        <w:b/>
        <w:spacing w:val="26"/>
      </w:rPr>
      <w:t>COMITÉ DE RADIO Y TELEVISIÓN</w:t>
    </w:r>
  </w:p>
  <w:p w:rsidR="00C93345" w:rsidRPr="00654AA4" w:rsidRDefault="00654AA4" w:rsidP="009B03E1">
    <w:pPr>
      <w:spacing w:line="240" w:lineRule="exact"/>
      <w:jc w:val="center"/>
      <w:rPr>
        <w:rFonts w:ascii="Arial Narrow" w:hAnsi="Arial Narrow" w:cs="Arial"/>
        <w:b/>
        <w:spacing w:val="56"/>
      </w:rPr>
    </w:pPr>
    <w:r w:rsidRPr="00654AA4">
      <w:rPr>
        <w:rFonts w:ascii="Arial Narrow" w:hAnsi="Arial Narrow" w:cs="Arial"/>
        <w:b/>
        <w:spacing w:val="56"/>
      </w:rPr>
      <w:t>NOVENA</w:t>
    </w:r>
    <w:r w:rsidR="00237FE3" w:rsidRPr="00654AA4">
      <w:rPr>
        <w:rFonts w:ascii="Arial Narrow" w:hAnsi="Arial Narrow" w:cs="Arial"/>
        <w:b/>
        <w:spacing w:val="56"/>
      </w:rPr>
      <w:t xml:space="preserve"> </w:t>
    </w:r>
    <w:r w:rsidR="00964CD9" w:rsidRPr="00654AA4">
      <w:rPr>
        <w:rFonts w:ascii="Arial Narrow" w:hAnsi="Arial Narrow" w:cs="Arial"/>
        <w:b/>
        <w:spacing w:val="56"/>
      </w:rPr>
      <w:t xml:space="preserve">SESIÓN </w:t>
    </w:r>
    <w:r w:rsidRPr="00654AA4">
      <w:rPr>
        <w:rFonts w:ascii="Arial Narrow" w:hAnsi="Arial Narrow" w:cs="Arial"/>
        <w:b/>
        <w:spacing w:val="56"/>
      </w:rPr>
      <w:t>ESPECIAL</w:t>
    </w:r>
  </w:p>
  <w:p w:rsidR="002238F2" w:rsidRPr="00237FE3" w:rsidRDefault="00654AA4" w:rsidP="009B03E1">
    <w:pPr>
      <w:spacing w:line="240" w:lineRule="exact"/>
      <w:jc w:val="center"/>
      <w:rPr>
        <w:rFonts w:ascii="Arial Narrow" w:hAnsi="Arial Narrow" w:cs="Arial"/>
        <w:b/>
        <w:spacing w:val="2"/>
      </w:rPr>
    </w:pPr>
    <w:r>
      <w:rPr>
        <w:rFonts w:ascii="Arial Narrow" w:hAnsi="Arial Narrow" w:cs="Arial"/>
        <w:b/>
        <w:spacing w:val="2"/>
      </w:rPr>
      <w:t>8</w:t>
    </w:r>
    <w:r w:rsidR="00237FE3" w:rsidRPr="00237FE3">
      <w:rPr>
        <w:rFonts w:ascii="Arial Narrow" w:hAnsi="Arial Narrow" w:cs="Arial"/>
        <w:b/>
        <w:spacing w:val="2"/>
      </w:rPr>
      <w:t xml:space="preserve"> DE </w:t>
    </w:r>
    <w:r>
      <w:rPr>
        <w:rFonts w:ascii="Arial Narrow" w:hAnsi="Arial Narrow" w:cs="Arial"/>
        <w:b/>
        <w:spacing w:val="2"/>
      </w:rPr>
      <w:t>DIC</w:t>
    </w:r>
    <w:r w:rsidR="00237FE3" w:rsidRPr="00237FE3">
      <w:rPr>
        <w:rFonts w:ascii="Arial Narrow" w:hAnsi="Arial Narrow" w:cs="Arial"/>
        <w:b/>
        <w:spacing w:val="2"/>
      </w:rPr>
      <w:t>IEMBRE</w:t>
    </w:r>
    <w:r w:rsidR="00686004" w:rsidRPr="00237FE3">
      <w:rPr>
        <w:rFonts w:ascii="Arial Narrow" w:hAnsi="Arial Narrow" w:cs="Arial"/>
        <w:b/>
        <w:spacing w:val="2"/>
      </w:rPr>
      <w:t xml:space="preserve"> </w:t>
    </w:r>
    <w:r w:rsidR="00964CD9" w:rsidRPr="00237FE3">
      <w:rPr>
        <w:rFonts w:ascii="Arial Narrow" w:hAnsi="Arial Narrow" w:cs="Arial"/>
        <w:b/>
        <w:spacing w:val="2"/>
      </w:rPr>
      <w:t>DE 201</w:t>
    </w:r>
    <w:r w:rsidR="006951F8" w:rsidRPr="00237FE3">
      <w:rPr>
        <w:rFonts w:ascii="Arial Narrow" w:hAnsi="Arial Narrow" w:cs="Arial"/>
        <w:b/>
        <w:spacing w:val="2"/>
      </w:rPr>
      <w:t>5</w:t>
    </w:r>
    <w:r w:rsidR="00475D4A" w:rsidRPr="00237FE3">
      <w:rPr>
        <w:rFonts w:ascii="Arial Narrow" w:hAnsi="Arial Narrow" w:cs="Arial"/>
        <w:b/>
        <w:spacing w:val="2"/>
      </w:rPr>
      <w:t xml:space="preserve">, </w:t>
    </w:r>
    <w:r w:rsidR="006A2C53" w:rsidRPr="00237FE3">
      <w:rPr>
        <w:rFonts w:ascii="Arial Narrow" w:hAnsi="Arial Narrow" w:cs="Arial"/>
        <w:b/>
        <w:spacing w:val="2"/>
      </w:rPr>
      <w:t>1</w:t>
    </w:r>
    <w:r>
      <w:rPr>
        <w:rFonts w:ascii="Arial Narrow" w:hAnsi="Arial Narrow" w:cs="Arial"/>
        <w:b/>
        <w:spacing w:val="2"/>
      </w:rPr>
      <w:t>8</w:t>
    </w:r>
    <w:r w:rsidR="00635F39">
      <w:rPr>
        <w:rFonts w:ascii="Arial Narrow" w:hAnsi="Arial Narrow" w:cs="Arial"/>
        <w:b/>
        <w:spacing w:val="2"/>
      </w:rPr>
      <w:t>:00</w:t>
    </w:r>
    <w:r w:rsidR="002238F2" w:rsidRPr="00237FE3">
      <w:rPr>
        <w:rFonts w:ascii="Arial Narrow" w:hAnsi="Arial Narrow" w:cs="Arial"/>
        <w:b/>
        <w:spacing w:val="2"/>
      </w:rPr>
      <w:t xml:space="preserve"> HORAS</w:t>
    </w:r>
  </w:p>
  <w:p w:rsidR="00475D4A" w:rsidRDefault="00475D4A" w:rsidP="009B03E1">
    <w:pPr>
      <w:spacing w:line="240" w:lineRule="exact"/>
      <w:jc w:val="center"/>
      <w:rPr>
        <w:rFonts w:ascii="Arial Narrow" w:hAnsi="Arial Narrow" w:cs="Arial"/>
        <w:b/>
      </w:rPr>
    </w:pPr>
  </w:p>
  <w:p w:rsidR="00724ADE" w:rsidRDefault="00964CD9" w:rsidP="009B03E1">
    <w:pPr>
      <w:spacing w:line="240" w:lineRule="exact"/>
      <w:jc w:val="center"/>
      <w:rPr>
        <w:rFonts w:ascii="Arial Narrow" w:hAnsi="Arial Narrow" w:cs="Arial"/>
        <w:b/>
      </w:rPr>
    </w:pPr>
    <w:r w:rsidRPr="002E7047">
      <w:rPr>
        <w:rFonts w:ascii="Arial Narrow" w:hAnsi="Arial Narrow" w:cs="Arial"/>
        <w:b/>
      </w:rPr>
      <w:t>ORDEN DEL DÍA</w:t>
    </w:r>
  </w:p>
  <w:p w:rsidR="00C52377" w:rsidRDefault="00295053" w:rsidP="009B03E1">
    <w:pPr>
      <w:spacing w:line="240" w:lineRule="exact"/>
      <w:jc w:val="center"/>
      <w:rPr>
        <w:rFonts w:ascii="Arial Narrow" w:hAnsi="Arial Narrow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8"/>
    <w:rsid w:val="0001586D"/>
    <w:rsid w:val="0001598F"/>
    <w:rsid w:val="0001695D"/>
    <w:rsid w:val="00023554"/>
    <w:rsid w:val="00046342"/>
    <w:rsid w:val="00081A27"/>
    <w:rsid w:val="00094B67"/>
    <w:rsid w:val="000D4994"/>
    <w:rsid w:val="000D7740"/>
    <w:rsid w:val="000F2436"/>
    <w:rsid w:val="001250B3"/>
    <w:rsid w:val="0013174C"/>
    <w:rsid w:val="001C3D43"/>
    <w:rsid w:val="002238F2"/>
    <w:rsid w:val="002263E9"/>
    <w:rsid w:val="00230D98"/>
    <w:rsid w:val="00237FE3"/>
    <w:rsid w:val="0027413B"/>
    <w:rsid w:val="002827BC"/>
    <w:rsid w:val="00295053"/>
    <w:rsid w:val="0034760D"/>
    <w:rsid w:val="00353930"/>
    <w:rsid w:val="003919B2"/>
    <w:rsid w:val="00392211"/>
    <w:rsid w:val="003D5C4A"/>
    <w:rsid w:val="003E41EC"/>
    <w:rsid w:val="00416D9E"/>
    <w:rsid w:val="00442F1C"/>
    <w:rsid w:val="00475D4A"/>
    <w:rsid w:val="004C000A"/>
    <w:rsid w:val="004D0040"/>
    <w:rsid w:val="004E7115"/>
    <w:rsid w:val="004F5364"/>
    <w:rsid w:val="00502678"/>
    <w:rsid w:val="005362D5"/>
    <w:rsid w:val="00564233"/>
    <w:rsid w:val="005731D9"/>
    <w:rsid w:val="00592AB7"/>
    <w:rsid w:val="00620773"/>
    <w:rsid w:val="00635F39"/>
    <w:rsid w:val="00654AA4"/>
    <w:rsid w:val="0067054A"/>
    <w:rsid w:val="00686004"/>
    <w:rsid w:val="006951F8"/>
    <w:rsid w:val="006A2C53"/>
    <w:rsid w:val="006A4EDE"/>
    <w:rsid w:val="006B11B3"/>
    <w:rsid w:val="0070265A"/>
    <w:rsid w:val="00707BD3"/>
    <w:rsid w:val="007250CF"/>
    <w:rsid w:val="00731CE9"/>
    <w:rsid w:val="0076208A"/>
    <w:rsid w:val="00783923"/>
    <w:rsid w:val="007A2EEC"/>
    <w:rsid w:val="007E1B9C"/>
    <w:rsid w:val="00875F94"/>
    <w:rsid w:val="00881856"/>
    <w:rsid w:val="00893B3D"/>
    <w:rsid w:val="008978CA"/>
    <w:rsid w:val="009549A4"/>
    <w:rsid w:val="00964CD9"/>
    <w:rsid w:val="009A735D"/>
    <w:rsid w:val="009D6679"/>
    <w:rsid w:val="009F6782"/>
    <w:rsid w:val="00A67938"/>
    <w:rsid w:val="00A9104D"/>
    <w:rsid w:val="00A96E7E"/>
    <w:rsid w:val="00AD4E3A"/>
    <w:rsid w:val="00B16D1F"/>
    <w:rsid w:val="00B20C41"/>
    <w:rsid w:val="00B557D6"/>
    <w:rsid w:val="00BE540D"/>
    <w:rsid w:val="00BF66DE"/>
    <w:rsid w:val="00C3221E"/>
    <w:rsid w:val="00C371C4"/>
    <w:rsid w:val="00C4072D"/>
    <w:rsid w:val="00C65C0C"/>
    <w:rsid w:val="00C7246C"/>
    <w:rsid w:val="00CA46ED"/>
    <w:rsid w:val="00CA48DD"/>
    <w:rsid w:val="00CB5ABA"/>
    <w:rsid w:val="00CC3A80"/>
    <w:rsid w:val="00CC7454"/>
    <w:rsid w:val="00CE0E7F"/>
    <w:rsid w:val="00D024A3"/>
    <w:rsid w:val="00D04D88"/>
    <w:rsid w:val="00D2737A"/>
    <w:rsid w:val="00D37E15"/>
    <w:rsid w:val="00DC2E6E"/>
    <w:rsid w:val="00DC3AF4"/>
    <w:rsid w:val="00DC487E"/>
    <w:rsid w:val="00DE6FA9"/>
    <w:rsid w:val="00E051BB"/>
    <w:rsid w:val="00E36E70"/>
    <w:rsid w:val="00E6133D"/>
    <w:rsid w:val="00E8375F"/>
    <w:rsid w:val="00EA70A3"/>
    <w:rsid w:val="00EE0314"/>
    <w:rsid w:val="00F103C9"/>
    <w:rsid w:val="00F14364"/>
    <w:rsid w:val="00F446F7"/>
    <w:rsid w:val="00F474D6"/>
    <w:rsid w:val="00F60842"/>
    <w:rsid w:val="00FB0891"/>
    <w:rsid w:val="00FB2497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INE</cp:lastModifiedBy>
  <cp:revision>2</cp:revision>
  <cp:lastPrinted>2015-11-23T18:24:00Z</cp:lastPrinted>
  <dcterms:created xsi:type="dcterms:W3CDTF">2015-12-08T18:46:00Z</dcterms:created>
  <dcterms:modified xsi:type="dcterms:W3CDTF">2015-12-08T18:46:00Z</dcterms:modified>
</cp:coreProperties>
</file>